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2524D" w14:textId="28B0D098" w:rsidR="001366C0" w:rsidRPr="008F7D3E" w:rsidRDefault="001366C0" w:rsidP="00CD5578">
      <w:pPr>
        <w:rPr>
          <w:b/>
          <w:bCs/>
          <w:caps/>
          <w:color w:val="0095D5" w:themeColor="accent1"/>
          <w:lang w:val="de-DE"/>
        </w:rPr>
      </w:pPr>
      <w:r w:rsidRPr="008F7D3E">
        <w:rPr>
          <w:b/>
          <w:bCs/>
          <w:caps/>
          <w:color w:val="0095D5" w:themeColor="accent1"/>
          <w:lang w:val="de-DE"/>
        </w:rPr>
        <w:t>ALEXA, DAS KLINGT UNGLAUBLICH</w:t>
      </w:r>
    </w:p>
    <w:p w14:paraId="5E1C487C" w14:textId="34E10A42" w:rsidR="001366C0" w:rsidRPr="008F7D3E" w:rsidRDefault="001366C0" w:rsidP="00CD5578">
      <w:pPr>
        <w:rPr>
          <w:b/>
          <w:lang w:val="de-DE"/>
        </w:rPr>
      </w:pPr>
      <w:r w:rsidRPr="008F7D3E">
        <w:rPr>
          <w:b/>
          <w:lang w:val="de-DE"/>
        </w:rPr>
        <w:t xml:space="preserve">Der Bluetooth-Kopfhörer HD 450SE von Sennheiser bietet überragenden Klang und </w:t>
      </w:r>
      <w:r w:rsidR="007005C8">
        <w:rPr>
          <w:b/>
          <w:lang w:val="de-DE"/>
        </w:rPr>
        <w:t>mühelose</w:t>
      </w:r>
      <w:r w:rsidR="007005C8" w:rsidRPr="008F7D3E">
        <w:rPr>
          <w:b/>
          <w:lang w:val="de-DE"/>
        </w:rPr>
        <w:t xml:space="preserve"> </w:t>
      </w:r>
      <w:r w:rsidRPr="008F7D3E">
        <w:rPr>
          <w:b/>
          <w:lang w:val="de-DE"/>
        </w:rPr>
        <w:t>Alexa-Interaktion</w:t>
      </w:r>
    </w:p>
    <w:p w14:paraId="7E15A844" w14:textId="77777777" w:rsidR="001366C0" w:rsidRPr="008F7D3E" w:rsidRDefault="001366C0" w:rsidP="00CD5578">
      <w:pPr>
        <w:rPr>
          <w:b/>
          <w:lang w:val="de-DE"/>
        </w:rPr>
      </w:pPr>
    </w:p>
    <w:p w14:paraId="1FE53623" w14:textId="7BD6660F" w:rsidR="001366C0" w:rsidRPr="008F7D3E" w:rsidRDefault="001366C0" w:rsidP="00CD5578">
      <w:pPr>
        <w:rPr>
          <w:b/>
          <w:lang w:val="de-DE"/>
        </w:rPr>
      </w:pPr>
      <w:r w:rsidRPr="00D4229A">
        <w:rPr>
          <w:b/>
          <w:i/>
          <w:iCs/>
          <w:lang w:val="de-DE"/>
        </w:rPr>
        <w:t>Wedemark, 1. Juni 2021</w:t>
      </w:r>
      <w:r w:rsidRPr="00130DCF">
        <w:rPr>
          <w:b/>
          <w:lang w:val="de-DE"/>
        </w:rPr>
        <w:t xml:space="preserve"> - Sennheiser</w:t>
      </w:r>
      <w:r w:rsidRPr="008F7D3E">
        <w:rPr>
          <w:b/>
          <w:lang w:val="de-DE"/>
        </w:rPr>
        <w:t xml:space="preserve"> stellt </w:t>
      </w:r>
      <w:r w:rsidR="000D4D44" w:rsidRPr="008F7D3E">
        <w:rPr>
          <w:b/>
          <w:lang w:val="de-DE"/>
        </w:rPr>
        <w:t xml:space="preserve">eine Sonderedition </w:t>
      </w:r>
      <w:r w:rsidR="008930A4">
        <w:rPr>
          <w:b/>
          <w:lang w:val="de-DE"/>
        </w:rPr>
        <w:t>d</w:t>
      </w:r>
      <w:r w:rsidRPr="008F7D3E">
        <w:rPr>
          <w:b/>
          <w:lang w:val="de-DE"/>
        </w:rPr>
        <w:t xml:space="preserve">es </w:t>
      </w:r>
      <w:r w:rsidR="008930A4" w:rsidRPr="008F7D3E">
        <w:rPr>
          <w:b/>
          <w:lang w:val="de-DE"/>
        </w:rPr>
        <w:t>Noise-Cancelling-Kopfhörer</w:t>
      </w:r>
      <w:r w:rsidR="008930A4">
        <w:rPr>
          <w:b/>
          <w:lang w:val="de-DE"/>
        </w:rPr>
        <w:t>s</w:t>
      </w:r>
      <w:r w:rsidR="008930A4" w:rsidRPr="008F7D3E">
        <w:rPr>
          <w:b/>
          <w:lang w:val="de-DE"/>
        </w:rPr>
        <w:t xml:space="preserve"> </w:t>
      </w:r>
      <w:r w:rsidRPr="008F7D3E">
        <w:rPr>
          <w:b/>
          <w:lang w:val="de-DE"/>
        </w:rPr>
        <w:t>HD 450BT</w:t>
      </w:r>
      <w:r w:rsidR="008930A4" w:rsidRPr="008930A4">
        <w:rPr>
          <w:b/>
          <w:lang w:val="de-DE"/>
        </w:rPr>
        <w:t xml:space="preserve"> </w:t>
      </w:r>
      <w:r w:rsidR="008930A4" w:rsidRPr="008F7D3E">
        <w:rPr>
          <w:b/>
          <w:lang w:val="de-DE"/>
        </w:rPr>
        <w:t>vor</w:t>
      </w:r>
      <w:r w:rsidR="008930A4">
        <w:rPr>
          <w:b/>
          <w:lang w:val="de-DE"/>
        </w:rPr>
        <w:t>:</w:t>
      </w:r>
      <w:r w:rsidRPr="008F7D3E">
        <w:rPr>
          <w:b/>
          <w:lang w:val="de-DE"/>
        </w:rPr>
        <w:t xml:space="preserve"> Der </w:t>
      </w:r>
      <w:r w:rsidR="002172C9" w:rsidRPr="008F7D3E">
        <w:rPr>
          <w:b/>
          <w:lang w:val="de-DE"/>
        </w:rPr>
        <w:t>neue HD 450SE</w:t>
      </w:r>
      <w:r w:rsidR="002172C9">
        <w:rPr>
          <w:b/>
          <w:lang w:val="de-DE"/>
        </w:rPr>
        <w:t xml:space="preserve"> </w:t>
      </w:r>
      <w:r w:rsidRPr="008F7D3E">
        <w:rPr>
          <w:b/>
          <w:lang w:val="de-DE"/>
        </w:rPr>
        <w:t>bietet außergewöhnlich</w:t>
      </w:r>
      <w:r w:rsidR="002839BE" w:rsidRPr="008F7D3E">
        <w:rPr>
          <w:b/>
          <w:lang w:val="de-DE"/>
        </w:rPr>
        <w:t>en kabellosen Klang und einfache Sprachsteuerung mit</w:t>
      </w:r>
      <w:r w:rsidRPr="008F7D3E">
        <w:rPr>
          <w:b/>
          <w:lang w:val="de-DE"/>
        </w:rPr>
        <w:t xml:space="preserve"> Amazon Alexa. </w:t>
      </w:r>
      <w:r w:rsidR="002172C9">
        <w:rPr>
          <w:b/>
          <w:lang w:val="de-DE"/>
        </w:rPr>
        <w:t>Er</w:t>
      </w:r>
      <w:r w:rsidRPr="008F7D3E">
        <w:rPr>
          <w:b/>
          <w:lang w:val="de-DE"/>
        </w:rPr>
        <w:t xml:space="preserve"> </w:t>
      </w:r>
      <w:r w:rsidR="00E45FC6">
        <w:rPr>
          <w:b/>
          <w:lang w:val="de-DE"/>
        </w:rPr>
        <w:t>zeichnet sich durch</w:t>
      </w:r>
      <w:r w:rsidR="00E45FC6" w:rsidRPr="008F7D3E">
        <w:rPr>
          <w:b/>
          <w:lang w:val="de-DE"/>
        </w:rPr>
        <w:t xml:space="preserve"> </w:t>
      </w:r>
      <w:r w:rsidRPr="008F7D3E">
        <w:rPr>
          <w:b/>
          <w:lang w:val="de-DE"/>
        </w:rPr>
        <w:t>eine überragende Klangqualität mit tiefen</w:t>
      </w:r>
      <w:r w:rsidR="00C3306A" w:rsidRPr="008F7D3E">
        <w:rPr>
          <w:b/>
          <w:lang w:val="de-DE"/>
        </w:rPr>
        <w:t xml:space="preserve">, dynamischen Bässen </w:t>
      </w:r>
      <w:r w:rsidR="000F1021">
        <w:rPr>
          <w:b/>
          <w:lang w:val="de-DE"/>
        </w:rPr>
        <w:t xml:space="preserve">aus </w:t>
      </w:r>
      <w:r w:rsidR="00E45FC6">
        <w:rPr>
          <w:b/>
          <w:lang w:val="de-DE"/>
        </w:rPr>
        <w:t xml:space="preserve">und </w:t>
      </w:r>
      <w:r w:rsidR="000F1021">
        <w:rPr>
          <w:b/>
          <w:lang w:val="de-DE"/>
        </w:rPr>
        <w:t xml:space="preserve">bietet darüber hinaus </w:t>
      </w:r>
      <w:r w:rsidR="00C3306A" w:rsidRPr="008F7D3E">
        <w:rPr>
          <w:b/>
          <w:lang w:val="de-DE"/>
        </w:rPr>
        <w:t>eine Akkulaufzeit von bis zu 30 Stunden</w:t>
      </w:r>
      <w:r w:rsidR="00E45FC6">
        <w:rPr>
          <w:b/>
          <w:lang w:val="de-DE"/>
        </w:rPr>
        <w:t xml:space="preserve"> </w:t>
      </w:r>
      <w:r w:rsidR="00C3306A" w:rsidRPr="008F7D3E">
        <w:rPr>
          <w:b/>
          <w:lang w:val="de-DE"/>
        </w:rPr>
        <w:t>und Bluetooth 5.0</w:t>
      </w:r>
      <w:r w:rsidRPr="008F7D3E">
        <w:rPr>
          <w:b/>
          <w:lang w:val="de-DE"/>
        </w:rPr>
        <w:t>.</w:t>
      </w:r>
    </w:p>
    <w:p w14:paraId="375A92E4" w14:textId="331FC066" w:rsidR="001366C0" w:rsidRPr="008F7D3E" w:rsidRDefault="00BA5C31" w:rsidP="001366C0">
      <w:pPr>
        <w:tabs>
          <w:tab w:val="left" w:pos="4253"/>
        </w:tabs>
        <w:jc w:val="both"/>
        <w:rPr>
          <w:bCs/>
          <w:lang w:val="de-DE"/>
        </w:rPr>
      </w:pPr>
      <w:r w:rsidRPr="00A51ADA">
        <w:rPr>
          <w:b/>
          <w:bCs/>
          <w:noProof/>
          <w:sz w:val="15"/>
          <w:szCs w:val="15"/>
          <w:lang w:val="en-US"/>
        </w:rPr>
        <w:drawing>
          <wp:anchor distT="0" distB="0" distL="114300" distR="114300" simplePos="0" relativeHeight="251659264" behindDoc="1" locked="0" layoutInCell="1" allowOverlap="1" wp14:anchorId="450F1D4C" wp14:editId="2686D1CE">
            <wp:simplePos x="0" y="0"/>
            <wp:positionH relativeFrom="margin">
              <wp:align>left</wp:align>
            </wp:positionH>
            <wp:positionV relativeFrom="paragraph">
              <wp:posOffset>15875</wp:posOffset>
            </wp:positionV>
            <wp:extent cx="2188845" cy="3209925"/>
            <wp:effectExtent l="0" t="0" r="1905" b="9525"/>
            <wp:wrapTight wrapText="bothSides">
              <wp:wrapPolygon edited="0">
                <wp:start x="0" y="0"/>
                <wp:lineTo x="0" y="21536"/>
                <wp:lineTo x="21431" y="21536"/>
                <wp:lineTo x="2143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88845" cy="3209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6FB3B6" w14:textId="1F26EB5B" w:rsidR="00CB4840" w:rsidRDefault="00CB4840" w:rsidP="001366C0">
      <w:pPr>
        <w:tabs>
          <w:tab w:val="left" w:pos="4253"/>
        </w:tabs>
        <w:jc w:val="both"/>
        <w:rPr>
          <w:bCs/>
          <w:lang w:val="de-DE"/>
        </w:rPr>
      </w:pPr>
    </w:p>
    <w:p w14:paraId="2E175AC2" w14:textId="77777777" w:rsidR="00CB4840" w:rsidRDefault="00CB4840" w:rsidP="001366C0">
      <w:pPr>
        <w:tabs>
          <w:tab w:val="left" w:pos="4253"/>
        </w:tabs>
        <w:jc w:val="both"/>
        <w:rPr>
          <w:bCs/>
          <w:lang w:val="de-DE"/>
        </w:rPr>
      </w:pPr>
    </w:p>
    <w:p w14:paraId="45E6FDD0" w14:textId="77777777" w:rsidR="00CB4840" w:rsidRDefault="00CB4840" w:rsidP="001366C0">
      <w:pPr>
        <w:tabs>
          <w:tab w:val="left" w:pos="4253"/>
        </w:tabs>
        <w:jc w:val="both"/>
        <w:rPr>
          <w:bCs/>
          <w:lang w:val="de-DE"/>
        </w:rPr>
      </w:pPr>
    </w:p>
    <w:p w14:paraId="326506ED" w14:textId="77777777" w:rsidR="00CB4840" w:rsidRDefault="00CB4840" w:rsidP="001366C0">
      <w:pPr>
        <w:tabs>
          <w:tab w:val="left" w:pos="4253"/>
        </w:tabs>
        <w:jc w:val="both"/>
        <w:rPr>
          <w:bCs/>
          <w:lang w:val="de-DE"/>
        </w:rPr>
      </w:pPr>
    </w:p>
    <w:p w14:paraId="47C984F5" w14:textId="77777777" w:rsidR="00CB4840" w:rsidRDefault="00CB4840" w:rsidP="001366C0">
      <w:pPr>
        <w:tabs>
          <w:tab w:val="left" w:pos="4253"/>
        </w:tabs>
        <w:jc w:val="both"/>
        <w:rPr>
          <w:bCs/>
          <w:lang w:val="de-DE"/>
        </w:rPr>
      </w:pPr>
    </w:p>
    <w:p w14:paraId="7823F9A9" w14:textId="77777777" w:rsidR="00CB4840" w:rsidRDefault="00CB4840" w:rsidP="001366C0">
      <w:pPr>
        <w:tabs>
          <w:tab w:val="left" w:pos="4253"/>
        </w:tabs>
        <w:jc w:val="both"/>
        <w:rPr>
          <w:bCs/>
          <w:lang w:val="de-DE"/>
        </w:rPr>
      </w:pPr>
    </w:p>
    <w:p w14:paraId="541BF464" w14:textId="77777777" w:rsidR="00CB4840" w:rsidRDefault="00CB4840" w:rsidP="001366C0">
      <w:pPr>
        <w:tabs>
          <w:tab w:val="left" w:pos="4253"/>
        </w:tabs>
        <w:jc w:val="both"/>
        <w:rPr>
          <w:bCs/>
          <w:lang w:val="de-DE"/>
        </w:rPr>
      </w:pPr>
    </w:p>
    <w:p w14:paraId="5243902D" w14:textId="77777777" w:rsidR="00CB4840" w:rsidRDefault="00CB4840" w:rsidP="001366C0">
      <w:pPr>
        <w:tabs>
          <w:tab w:val="left" w:pos="4253"/>
        </w:tabs>
        <w:jc w:val="both"/>
        <w:rPr>
          <w:bCs/>
          <w:lang w:val="de-DE"/>
        </w:rPr>
      </w:pPr>
    </w:p>
    <w:p w14:paraId="430720A2" w14:textId="77777777" w:rsidR="00CB4840" w:rsidRDefault="00CB4840" w:rsidP="001366C0">
      <w:pPr>
        <w:tabs>
          <w:tab w:val="left" w:pos="4253"/>
        </w:tabs>
        <w:jc w:val="both"/>
        <w:rPr>
          <w:bCs/>
          <w:lang w:val="de-DE"/>
        </w:rPr>
      </w:pPr>
    </w:p>
    <w:p w14:paraId="3F42A4F6" w14:textId="77777777" w:rsidR="00CB4840" w:rsidRDefault="00CB4840" w:rsidP="001366C0">
      <w:pPr>
        <w:tabs>
          <w:tab w:val="left" w:pos="4253"/>
        </w:tabs>
        <w:jc w:val="both"/>
        <w:rPr>
          <w:bCs/>
          <w:lang w:val="de-DE"/>
        </w:rPr>
      </w:pPr>
    </w:p>
    <w:p w14:paraId="0B3ADE93" w14:textId="77777777" w:rsidR="00D83FE9" w:rsidRDefault="000B63BA" w:rsidP="008620A0">
      <w:pPr>
        <w:spacing w:line="240" w:lineRule="auto"/>
        <w:rPr>
          <w:bCs/>
          <w:sz w:val="15"/>
          <w:szCs w:val="15"/>
          <w:lang w:val="de-DE"/>
        </w:rPr>
      </w:pPr>
      <w:r w:rsidRPr="00130DCF">
        <w:rPr>
          <w:bCs/>
          <w:sz w:val="15"/>
          <w:szCs w:val="15"/>
          <w:lang w:val="de-DE"/>
        </w:rPr>
        <w:t xml:space="preserve">Sennheisers HD 450 Special Edition </w:t>
      </w:r>
    </w:p>
    <w:p w14:paraId="07610B18" w14:textId="77777777" w:rsidR="00D83FE9" w:rsidRDefault="00D83FE9" w:rsidP="008620A0">
      <w:pPr>
        <w:spacing w:line="240" w:lineRule="auto"/>
        <w:rPr>
          <w:bCs/>
          <w:sz w:val="15"/>
          <w:szCs w:val="15"/>
          <w:lang w:val="de-DE"/>
        </w:rPr>
      </w:pPr>
      <w:r w:rsidRPr="00130DCF">
        <w:rPr>
          <w:bCs/>
          <w:sz w:val="15"/>
          <w:szCs w:val="15"/>
          <w:lang w:val="de-DE"/>
        </w:rPr>
        <w:t>bietet nahtlose Sprachassiste</w:t>
      </w:r>
      <w:r>
        <w:rPr>
          <w:bCs/>
          <w:sz w:val="15"/>
          <w:szCs w:val="15"/>
          <w:lang w:val="de-DE"/>
        </w:rPr>
        <w:t xml:space="preserve">nz, </w:t>
      </w:r>
    </w:p>
    <w:p w14:paraId="62B18A5C" w14:textId="6C795FE7" w:rsidR="000B63BA" w:rsidRPr="00130DCF" w:rsidRDefault="00D83FE9" w:rsidP="008620A0">
      <w:pPr>
        <w:spacing w:line="240" w:lineRule="auto"/>
        <w:rPr>
          <w:bCs/>
          <w:sz w:val="15"/>
          <w:szCs w:val="15"/>
          <w:lang w:val="de-DE"/>
        </w:rPr>
      </w:pPr>
      <w:r>
        <w:rPr>
          <w:bCs/>
          <w:sz w:val="15"/>
          <w:szCs w:val="15"/>
          <w:lang w:val="de-DE"/>
        </w:rPr>
        <w:t>inklusive</w:t>
      </w:r>
      <w:r w:rsidR="000B63BA" w:rsidRPr="00130DCF">
        <w:rPr>
          <w:bCs/>
          <w:sz w:val="15"/>
          <w:szCs w:val="15"/>
          <w:lang w:val="de-DE"/>
        </w:rPr>
        <w:t xml:space="preserve"> Amazon Alexa</w:t>
      </w:r>
    </w:p>
    <w:p w14:paraId="18D754DE" w14:textId="77777777" w:rsidR="00CB4840" w:rsidRDefault="00CB4840" w:rsidP="001366C0">
      <w:pPr>
        <w:tabs>
          <w:tab w:val="left" w:pos="4253"/>
        </w:tabs>
        <w:jc w:val="both"/>
        <w:rPr>
          <w:bCs/>
          <w:lang w:val="de-DE"/>
        </w:rPr>
      </w:pPr>
    </w:p>
    <w:p w14:paraId="27F3E0E2" w14:textId="77777777" w:rsidR="000B63BA" w:rsidRDefault="000B63BA" w:rsidP="001366C0">
      <w:pPr>
        <w:tabs>
          <w:tab w:val="left" w:pos="4253"/>
        </w:tabs>
        <w:jc w:val="both"/>
        <w:rPr>
          <w:bCs/>
          <w:lang w:val="de-DE"/>
        </w:rPr>
      </w:pPr>
    </w:p>
    <w:p w14:paraId="28C1F4D2" w14:textId="5D628778" w:rsidR="001366C0" w:rsidRPr="008F7D3E" w:rsidRDefault="001366C0" w:rsidP="001366C0">
      <w:pPr>
        <w:tabs>
          <w:tab w:val="left" w:pos="4253"/>
        </w:tabs>
        <w:jc w:val="both"/>
        <w:rPr>
          <w:bCs/>
          <w:lang w:val="de-DE"/>
        </w:rPr>
      </w:pPr>
      <w:r w:rsidRPr="008F7D3E">
        <w:rPr>
          <w:bCs/>
          <w:lang w:val="de-DE"/>
        </w:rPr>
        <w:t>Musikliebhaber können mit dem HD 450SE dank des geschlossenen Designs und der aktiven Geräuschunterdrückung überall überragenden Klang</w:t>
      </w:r>
      <w:r w:rsidR="00C3306A" w:rsidRPr="008F7D3E">
        <w:rPr>
          <w:bCs/>
          <w:lang w:val="de-DE"/>
        </w:rPr>
        <w:t xml:space="preserve"> ohne Ablenkung</w:t>
      </w:r>
      <w:r w:rsidRPr="008F7D3E">
        <w:rPr>
          <w:bCs/>
          <w:lang w:val="de-DE"/>
        </w:rPr>
        <w:t xml:space="preserve"> genießen. Der HD 450SE synchronisiert Audio </w:t>
      </w:r>
      <w:r w:rsidR="00C3306A" w:rsidRPr="008F7D3E">
        <w:rPr>
          <w:bCs/>
          <w:lang w:val="de-DE"/>
        </w:rPr>
        <w:t>und Bildschirmdarstellung</w:t>
      </w:r>
      <w:r w:rsidRPr="008F7D3E">
        <w:rPr>
          <w:bCs/>
          <w:lang w:val="de-DE"/>
        </w:rPr>
        <w:t xml:space="preserve"> mit aptX™ Low Latency, während AAC und aptX™</w:t>
      </w:r>
      <w:r w:rsidR="00C3306A" w:rsidRPr="008F7D3E">
        <w:rPr>
          <w:bCs/>
          <w:lang w:val="de-DE"/>
        </w:rPr>
        <w:t xml:space="preserve"> Codecs</w:t>
      </w:r>
      <w:r w:rsidRPr="008F7D3E">
        <w:rPr>
          <w:bCs/>
          <w:lang w:val="de-DE"/>
        </w:rPr>
        <w:t xml:space="preserve"> für ex</w:t>
      </w:r>
      <w:r w:rsidR="00C3306A" w:rsidRPr="008F7D3E">
        <w:rPr>
          <w:bCs/>
          <w:lang w:val="de-DE"/>
        </w:rPr>
        <w:t>zellenten kabellosen Klang sorgen</w:t>
      </w:r>
      <w:r w:rsidRPr="008F7D3E">
        <w:rPr>
          <w:bCs/>
          <w:lang w:val="de-DE"/>
        </w:rPr>
        <w:t>.</w:t>
      </w:r>
    </w:p>
    <w:p w14:paraId="33D9D469" w14:textId="77777777" w:rsidR="001366C0" w:rsidRPr="008F7D3E" w:rsidRDefault="001366C0" w:rsidP="001366C0">
      <w:pPr>
        <w:tabs>
          <w:tab w:val="left" w:pos="4253"/>
        </w:tabs>
        <w:jc w:val="both"/>
        <w:rPr>
          <w:bCs/>
          <w:lang w:val="de-DE"/>
        </w:rPr>
      </w:pPr>
    </w:p>
    <w:p w14:paraId="46B69BDB" w14:textId="38F10C67" w:rsidR="001366C0" w:rsidRPr="008F7D3E" w:rsidRDefault="001366C0" w:rsidP="001366C0">
      <w:pPr>
        <w:tabs>
          <w:tab w:val="left" w:pos="4253"/>
        </w:tabs>
        <w:jc w:val="both"/>
        <w:rPr>
          <w:bCs/>
          <w:lang w:val="de-DE"/>
        </w:rPr>
      </w:pPr>
      <w:r w:rsidRPr="008F7D3E">
        <w:rPr>
          <w:bCs/>
          <w:lang w:val="de-DE"/>
        </w:rPr>
        <w:t>Bluetooth 5.0-Unterstützung und eine Voice Assistant-Taste a</w:t>
      </w:r>
      <w:r w:rsidR="000277F9" w:rsidRPr="008F7D3E">
        <w:rPr>
          <w:bCs/>
          <w:lang w:val="de-DE"/>
        </w:rPr>
        <w:t>uf dem HD 450SE garantieren naht</w:t>
      </w:r>
      <w:r w:rsidRPr="008F7D3E">
        <w:rPr>
          <w:bCs/>
          <w:lang w:val="de-DE"/>
        </w:rPr>
        <w:t>lose Konnektivität. Audio-Enthusiasten können mit einem Tastendruck mit Alexa, Siri oder Google Assistant interagieren, während sie</w:t>
      </w:r>
      <w:r w:rsidR="000277F9" w:rsidRPr="008F7D3E">
        <w:rPr>
          <w:bCs/>
          <w:lang w:val="de-DE"/>
        </w:rPr>
        <w:t xml:space="preserve"> Musik und Anrufe </w:t>
      </w:r>
      <w:r w:rsidR="0012468B">
        <w:rPr>
          <w:bCs/>
          <w:lang w:val="de-DE"/>
        </w:rPr>
        <w:t xml:space="preserve">ganz </w:t>
      </w:r>
      <w:r w:rsidR="000277F9" w:rsidRPr="008F7D3E">
        <w:rPr>
          <w:bCs/>
          <w:lang w:val="de-DE"/>
        </w:rPr>
        <w:t xml:space="preserve">intuitiv über </w:t>
      </w:r>
      <w:r w:rsidRPr="008F7D3E">
        <w:rPr>
          <w:bCs/>
          <w:lang w:val="de-DE"/>
        </w:rPr>
        <w:t>Tasten an den Hörmuscheln steuern.</w:t>
      </w:r>
    </w:p>
    <w:p w14:paraId="668606FC" w14:textId="232F930D" w:rsidR="001366C0" w:rsidRDefault="001366C0" w:rsidP="001366C0">
      <w:pPr>
        <w:tabs>
          <w:tab w:val="left" w:pos="4253"/>
        </w:tabs>
        <w:jc w:val="both"/>
        <w:rPr>
          <w:bCs/>
          <w:lang w:val="de-DE"/>
        </w:rPr>
      </w:pPr>
    </w:p>
    <w:p w14:paraId="73292E04" w14:textId="77777777" w:rsidR="007919A0" w:rsidRPr="008F7D3E" w:rsidRDefault="007919A0" w:rsidP="001366C0">
      <w:pPr>
        <w:tabs>
          <w:tab w:val="left" w:pos="4253"/>
        </w:tabs>
        <w:jc w:val="both"/>
        <w:rPr>
          <w:bCs/>
          <w:lang w:val="de-DE"/>
        </w:rPr>
      </w:pPr>
    </w:p>
    <w:p w14:paraId="3EC6D700" w14:textId="77777777" w:rsidR="001366C0" w:rsidRPr="008F7D3E" w:rsidRDefault="001366C0" w:rsidP="001366C0">
      <w:pPr>
        <w:tabs>
          <w:tab w:val="left" w:pos="4253"/>
        </w:tabs>
        <w:jc w:val="both"/>
        <w:rPr>
          <w:b/>
          <w:bCs/>
          <w:lang w:val="de-DE"/>
        </w:rPr>
      </w:pPr>
      <w:r w:rsidRPr="008F7D3E">
        <w:rPr>
          <w:b/>
          <w:bCs/>
          <w:lang w:val="de-DE"/>
        </w:rPr>
        <w:lastRenderedPageBreak/>
        <w:t>Ein personalisiertes Audioerlebnis</w:t>
      </w:r>
    </w:p>
    <w:p w14:paraId="6D32F297" w14:textId="45C0F12B" w:rsidR="001366C0" w:rsidRDefault="001366C0" w:rsidP="001366C0">
      <w:pPr>
        <w:tabs>
          <w:tab w:val="left" w:pos="4253"/>
        </w:tabs>
        <w:jc w:val="both"/>
        <w:rPr>
          <w:bCs/>
          <w:lang w:val="de-DE"/>
        </w:rPr>
      </w:pPr>
      <w:r w:rsidRPr="008F7D3E">
        <w:rPr>
          <w:bCs/>
          <w:lang w:val="de-DE"/>
        </w:rPr>
        <w:t xml:space="preserve">Mit der Sennheiser Smart Control App und dem </w:t>
      </w:r>
      <w:r w:rsidR="00730C4B" w:rsidRPr="008F7D3E">
        <w:rPr>
          <w:bCs/>
          <w:lang w:val="de-DE"/>
        </w:rPr>
        <w:t xml:space="preserve">intuitiven In-App-Equalizer </w:t>
      </w:r>
      <w:r w:rsidR="0012468B">
        <w:rPr>
          <w:bCs/>
          <w:lang w:val="de-DE"/>
        </w:rPr>
        <w:t xml:space="preserve">können </w:t>
      </w:r>
      <w:r w:rsidR="00730C4B" w:rsidRPr="008F7D3E">
        <w:rPr>
          <w:bCs/>
          <w:lang w:val="de-DE"/>
        </w:rPr>
        <w:t>Nutz</w:t>
      </w:r>
      <w:r w:rsidRPr="008F7D3E">
        <w:rPr>
          <w:bCs/>
          <w:lang w:val="de-DE"/>
        </w:rPr>
        <w:t xml:space="preserve">er den Klang des HD 450SE </w:t>
      </w:r>
      <w:r w:rsidR="0012468B">
        <w:rPr>
          <w:bCs/>
          <w:lang w:val="de-DE"/>
        </w:rPr>
        <w:t xml:space="preserve">ganz </w:t>
      </w:r>
      <w:r w:rsidRPr="008F7D3E">
        <w:rPr>
          <w:bCs/>
          <w:lang w:val="de-DE"/>
        </w:rPr>
        <w:t>nach ihren Wünschen an</w:t>
      </w:r>
      <w:r w:rsidR="0012468B" w:rsidRPr="008F7D3E">
        <w:rPr>
          <w:bCs/>
          <w:lang w:val="de-DE"/>
        </w:rPr>
        <w:t>passen</w:t>
      </w:r>
      <w:r w:rsidRPr="008F7D3E">
        <w:rPr>
          <w:bCs/>
          <w:lang w:val="de-DE"/>
        </w:rPr>
        <w:t xml:space="preserve">. Die </w:t>
      </w:r>
      <w:proofErr w:type="gramStart"/>
      <w:r w:rsidRPr="008F7D3E">
        <w:rPr>
          <w:bCs/>
          <w:lang w:val="de-DE"/>
        </w:rPr>
        <w:t>Smart</w:t>
      </w:r>
      <w:proofErr w:type="gramEnd"/>
      <w:r w:rsidRPr="008F7D3E">
        <w:rPr>
          <w:bCs/>
          <w:lang w:val="de-DE"/>
        </w:rPr>
        <w:t xml:space="preserve"> Control App </w:t>
      </w:r>
      <w:r w:rsidR="00730C4B" w:rsidRPr="008F7D3E">
        <w:rPr>
          <w:bCs/>
          <w:lang w:val="de-DE"/>
        </w:rPr>
        <w:t>zeigt außerdem den</w:t>
      </w:r>
      <w:r w:rsidRPr="008F7D3E">
        <w:rPr>
          <w:bCs/>
          <w:lang w:val="de-DE"/>
        </w:rPr>
        <w:t xml:space="preserve"> Batteriestatus des Kopfhörers</w:t>
      </w:r>
      <w:r w:rsidR="001C2D6E" w:rsidRPr="008F7D3E">
        <w:rPr>
          <w:bCs/>
          <w:lang w:val="de-DE"/>
        </w:rPr>
        <w:t xml:space="preserve"> an</w:t>
      </w:r>
      <w:r w:rsidRPr="008F7D3E">
        <w:rPr>
          <w:bCs/>
          <w:lang w:val="de-DE"/>
        </w:rPr>
        <w:t>,</w:t>
      </w:r>
      <w:r w:rsidR="001C2D6E" w:rsidRPr="008F7D3E">
        <w:rPr>
          <w:bCs/>
          <w:lang w:val="de-DE"/>
        </w:rPr>
        <w:t xml:space="preserve"> bietet</w:t>
      </w:r>
      <w:r w:rsidRPr="008F7D3E">
        <w:rPr>
          <w:bCs/>
          <w:lang w:val="de-DE"/>
        </w:rPr>
        <w:t xml:space="preserve"> einen Quick Guide für Benutzertipps und ermögl</w:t>
      </w:r>
      <w:r w:rsidR="001C2D6E" w:rsidRPr="008F7D3E">
        <w:rPr>
          <w:bCs/>
          <w:lang w:val="de-DE"/>
        </w:rPr>
        <w:t>icht Firmware-Updates. E</w:t>
      </w:r>
      <w:r w:rsidRPr="008F7D3E">
        <w:rPr>
          <w:bCs/>
          <w:lang w:val="de-DE"/>
        </w:rPr>
        <w:t>in</w:t>
      </w:r>
      <w:r w:rsidR="001C2D6E" w:rsidRPr="008F7D3E">
        <w:rPr>
          <w:bCs/>
          <w:lang w:val="de-DE"/>
        </w:rPr>
        <w:t xml:space="preserve"> extra Podcast-Modus verbessert spezifisch die</w:t>
      </w:r>
      <w:r w:rsidRPr="008F7D3E">
        <w:rPr>
          <w:bCs/>
          <w:lang w:val="de-DE"/>
        </w:rPr>
        <w:t xml:space="preserve"> Sprach</w:t>
      </w:r>
      <w:r w:rsidR="001C2D6E" w:rsidRPr="008F7D3E">
        <w:rPr>
          <w:bCs/>
          <w:lang w:val="de-DE"/>
        </w:rPr>
        <w:t>verständlichkeit bei</w:t>
      </w:r>
      <w:r w:rsidRPr="008F7D3E">
        <w:rPr>
          <w:bCs/>
          <w:lang w:val="de-DE"/>
        </w:rPr>
        <w:t xml:space="preserve"> Podcasts, Hörbüchern und anderen Sprachinhalten.</w:t>
      </w:r>
    </w:p>
    <w:p w14:paraId="15F0E114" w14:textId="54F789AA" w:rsidR="009C0F32" w:rsidRPr="008F7D3E" w:rsidRDefault="009C0F32" w:rsidP="001366C0">
      <w:pPr>
        <w:tabs>
          <w:tab w:val="left" w:pos="4253"/>
        </w:tabs>
        <w:jc w:val="both"/>
        <w:rPr>
          <w:bCs/>
          <w:lang w:val="de-DE"/>
        </w:rPr>
      </w:pPr>
      <w:r>
        <w:rPr>
          <w:b/>
          <w:noProof/>
          <w:lang w:val="en-US"/>
        </w:rPr>
        <w:drawing>
          <wp:anchor distT="0" distB="0" distL="114300" distR="114300" simplePos="0" relativeHeight="251661312" behindDoc="1" locked="0" layoutInCell="1" allowOverlap="1" wp14:anchorId="376930F3" wp14:editId="45DCF87A">
            <wp:simplePos x="0" y="0"/>
            <wp:positionH relativeFrom="margin">
              <wp:align>left</wp:align>
            </wp:positionH>
            <wp:positionV relativeFrom="paragraph">
              <wp:posOffset>109220</wp:posOffset>
            </wp:positionV>
            <wp:extent cx="2626360" cy="1752600"/>
            <wp:effectExtent l="0" t="0" r="2540" b="0"/>
            <wp:wrapTight wrapText="bothSides">
              <wp:wrapPolygon edited="0">
                <wp:start x="0" y="0"/>
                <wp:lineTo x="0" y="21365"/>
                <wp:lineTo x="21464" y="21365"/>
                <wp:lineTo x="2146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636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171A8" w14:textId="77777777" w:rsidR="001366C0" w:rsidRPr="008F7D3E" w:rsidRDefault="001366C0" w:rsidP="001366C0">
      <w:pPr>
        <w:tabs>
          <w:tab w:val="left" w:pos="4253"/>
        </w:tabs>
        <w:jc w:val="both"/>
        <w:rPr>
          <w:b/>
          <w:bCs/>
          <w:lang w:val="de-DE"/>
        </w:rPr>
      </w:pPr>
    </w:p>
    <w:p w14:paraId="5289073E" w14:textId="77777777" w:rsidR="009C0F32" w:rsidRDefault="009C0F32" w:rsidP="001366C0">
      <w:pPr>
        <w:tabs>
          <w:tab w:val="left" w:pos="4253"/>
        </w:tabs>
        <w:jc w:val="both"/>
        <w:rPr>
          <w:b/>
          <w:bCs/>
          <w:lang w:val="de-DE"/>
        </w:rPr>
      </w:pPr>
    </w:p>
    <w:p w14:paraId="77ED23C2" w14:textId="77777777" w:rsidR="00EA249B" w:rsidRDefault="00EA249B" w:rsidP="001366C0">
      <w:pPr>
        <w:tabs>
          <w:tab w:val="left" w:pos="4253"/>
        </w:tabs>
        <w:jc w:val="both"/>
        <w:rPr>
          <w:b/>
          <w:bCs/>
          <w:lang w:val="de-DE"/>
        </w:rPr>
      </w:pPr>
    </w:p>
    <w:p w14:paraId="3B6AA5D6" w14:textId="77777777" w:rsidR="009C0F32" w:rsidRDefault="009C0F32" w:rsidP="001366C0">
      <w:pPr>
        <w:tabs>
          <w:tab w:val="left" w:pos="4253"/>
        </w:tabs>
        <w:jc w:val="both"/>
        <w:rPr>
          <w:b/>
          <w:bCs/>
          <w:lang w:val="de-DE"/>
        </w:rPr>
      </w:pPr>
    </w:p>
    <w:p w14:paraId="6681D812" w14:textId="2805232A" w:rsidR="00130DCF" w:rsidRPr="00130DCF" w:rsidRDefault="00130DCF" w:rsidP="000D056F">
      <w:pPr>
        <w:spacing w:line="240" w:lineRule="auto"/>
        <w:rPr>
          <w:bCs/>
          <w:sz w:val="15"/>
          <w:szCs w:val="15"/>
          <w:lang w:val="de-DE"/>
        </w:rPr>
      </w:pPr>
      <w:r w:rsidRPr="00130DCF">
        <w:rPr>
          <w:bCs/>
          <w:sz w:val="15"/>
          <w:szCs w:val="15"/>
          <w:lang w:val="de-DE"/>
        </w:rPr>
        <w:t>Erleben Sie personalisierten Klang m</w:t>
      </w:r>
      <w:r>
        <w:rPr>
          <w:bCs/>
          <w:sz w:val="15"/>
          <w:szCs w:val="15"/>
          <w:lang w:val="de-DE"/>
        </w:rPr>
        <w:t xml:space="preserve">it der </w:t>
      </w:r>
      <w:proofErr w:type="gramStart"/>
      <w:r>
        <w:rPr>
          <w:bCs/>
          <w:sz w:val="15"/>
          <w:szCs w:val="15"/>
          <w:lang w:val="de-DE"/>
        </w:rPr>
        <w:t>Smart</w:t>
      </w:r>
      <w:proofErr w:type="gramEnd"/>
      <w:r>
        <w:rPr>
          <w:bCs/>
          <w:sz w:val="15"/>
          <w:szCs w:val="15"/>
          <w:lang w:val="de-DE"/>
        </w:rPr>
        <w:t xml:space="preserve"> Control App und dem Postcast-Modus</w:t>
      </w:r>
    </w:p>
    <w:p w14:paraId="2436428B" w14:textId="77777777" w:rsidR="009C0F32" w:rsidRPr="00130DCF" w:rsidRDefault="009C0F32" w:rsidP="001366C0">
      <w:pPr>
        <w:tabs>
          <w:tab w:val="left" w:pos="4253"/>
        </w:tabs>
        <w:jc w:val="both"/>
        <w:rPr>
          <w:b/>
          <w:bCs/>
          <w:lang w:val="de-DE"/>
        </w:rPr>
      </w:pPr>
    </w:p>
    <w:p w14:paraId="2F47291C" w14:textId="773A72BB" w:rsidR="00130DCF" w:rsidRDefault="00130DCF" w:rsidP="001366C0">
      <w:pPr>
        <w:tabs>
          <w:tab w:val="left" w:pos="4253"/>
        </w:tabs>
        <w:jc w:val="both"/>
        <w:rPr>
          <w:b/>
          <w:bCs/>
          <w:lang w:val="de-DE"/>
        </w:rPr>
      </w:pPr>
    </w:p>
    <w:p w14:paraId="1850693F" w14:textId="77777777" w:rsidR="000D056F" w:rsidRPr="00130DCF" w:rsidRDefault="000D056F" w:rsidP="001366C0">
      <w:pPr>
        <w:tabs>
          <w:tab w:val="left" w:pos="4253"/>
        </w:tabs>
        <w:jc w:val="both"/>
        <w:rPr>
          <w:b/>
          <w:bCs/>
          <w:lang w:val="de-DE"/>
        </w:rPr>
      </w:pPr>
    </w:p>
    <w:p w14:paraId="24C21BF7" w14:textId="4F69F775" w:rsidR="001366C0" w:rsidRPr="008F7D3E" w:rsidRDefault="001366C0" w:rsidP="001366C0">
      <w:pPr>
        <w:tabs>
          <w:tab w:val="left" w:pos="4253"/>
        </w:tabs>
        <w:jc w:val="both"/>
        <w:rPr>
          <w:b/>
          <w:bCs/>
          <w:lang w:val="de-DE"/>
        </w:rPr>
      </w:pPr>
      <w:r w:rsidRPr="008F7D3E">
        <w:rPr>
          <w:b/>
          <w:bCs/>
          <w:lang w:val="de-DE"/>
        </w:rPr>
        <w:t>Minimalistisches Design und Langlebigkeit für unterwegs</w:t>
      </w:r>
    </w:p>
    <w:p w14:paraId="45B795B7" w14:textId="4DEC4A9A" w:rsidR="001366C0" w:rsidRPr="008F7D3E" w:rsidRDefault="001366C0" w:rsidP="001366C0">
      <w:pPr>
        <w:tabs>
          <w:tab w:val="left" w:pos="4253"/>
        </w:tabs>
        <w:jc w:val="both"/>
        <w:rPr>
          <w:bCs/>
          <w:lang w:val="de-DE"/>
        </w:rPr>
      </w:pPr>
      <w:r w:rsidRPr="008F7D3E">
        <w:rPr>
          <w:bCs/>
          <w:lang w:val="de-DE"/>
        </w:rPr>
        <w:t>Perfekt für unterwegs: Der HD 450SE verfügt über eine beeindruckende Akkula</w:t>
      </w:r>
      <w:r w:rsidR="00A34B00" w:rsidRPr="008F7D3E">
        <w:rPr>
          <w:bCs/>
          <w:lang w:val="de-DE"/>
        </w:rPr>
        <w:t xml:space="preserve">ufzeit von </w:t>
      </w:r>
      <w:r w:rsidR="0012468B">
        <w:rPr>
          <w:bCs/>
          <w:lang w:val="de-DE"/>
        </w:rPr>
        <w:t xml:space="preserve">bis zu </w:t>
      </w:r>
      <w:r w:rsidR="00A34B00" w:rsidRPr="008F7D3E">
        <w:rPr>
          <w:bCs/>
          <w:lang w:val="de-DE"/>
        </w:rPr>
        <w:t xml:space="preserve">30 Stunden, </w:t>
      </w:r>
      <w:r w:rsidR="008930A4">
        <w:rPr>
          <w:bCs/>
          <w:lang w:val="de-DE"/>
        </w:rPr>
        <w:t xml:space="preserve">eine </w:t>
      </w:r>
      <w:r w:rsidR="00A34B00" w:rsidRPr="008F7D3E">
        <w:rPr>
          <w:bCs/>
          <w:lang w:val="de-DE"/>
        </w:rPr>
        <w:t>Schnellladefunktion über</w:t>
      </w:r>
      <w:r w:rsidRPr="008F7D3E">
        <w:rPr>
          <w:bCs/>
          <w:lang w:val="de-DE"/>
        </w:rPr>
        <w:t xml:space="preserve"> USB-C und ein kompaktes, faltbares Design. </w:t>
      </w:r>
      <w:r w:rsidR="0084105F" w:rsidRPr="008F7D3E">
        <w:rPr>
          <w:bCs/>
          <w:lang w:val="de-DE"/>
        </w:rPr>
        <w:t>Er</w:t>
      </w:r>
      <w:r w:rsidRPr="008F7D3E">
        <w:rPr>
          <w:bCs/>
          <w:lang w:val="de-DE"/>
        </w:rPr>
        <w:t xml:space="preserve"> ist aus hochwertigen Materialien gefertigt</w:t>
      </w:r>
      <w:r w:rsidR="0084105F" w:rsidRPr="008F7D3E">
        <w:rPr>
          <w:bCs/>
          <w:lang w:val="de-DE"/>
        </w:rPr>
        <w:t xml:space="preserve"> und überzeugt durch sein elegantes</w:t>
      </w:r>
      <w:r w:rsidR="002C3C0E">
        <w:rPr>
          <w:bCs/>
          <w:lang w:val="de-DE"/>
        </w:rPr>
        <w:t>,</w:t>
      </w:r>
      <w:r w:rsidR="0084105F" w:rsidRPr="008F7D3E">
        <w:rPr>
          <w:bCs/>
          <w:lang w:val="de-DE"/>
        </w:rPr>
        <w:t xml:space="preserve"> schwarzes Finish</w:t>
      </w:r>
      <w:r w:rsidRPr="008F7D3E">
        <w:rPr>
          <w:bCs/>
          <w:lang w:val="de-DE"/>
        </w:rPr>
        <w:t xml:space="preserve">. </w:t>
      </w:r>
      <w:r w:rsidR="0084105F" w:rsidRPr="008F7D3E">
        <w:rPr>
          <w:bCs/>
          <w:lang w:val="de-DE"/>
        </w:rPr>
        <w:t>Beim HD</w:t>
      </w:r>
      <w:r w:rsidR="002C3C0E">
        <w:rPr>
          <w:bCs/>
          <w:lang w:val="de-DE"/>
        </w:rPr>
        <w:t xml:space="preserve"> </w:t>
      </w:r>
      <w:r w:rsidR="0084105F" w:rsidRPr="008F7D3E">
        <w:rPr>
          <w:bCs/>
          <w:lang w:val="de-DE"/>
        </w:rPr>
        <w:t>450S</w:t>
      </w:r>
      <w:r w:rsidR="008930A4">
        <w:rPr>
          <w:bCs/>
          <w:lang w:val="de-DE"/>
        </w:rPr>
        <w:t>E</w:t>
      </w:r>
      <w:r w:rsidR="0084105F" w:rsidRPr="008F7D3E">
        <w:rPr>
          <w:bCs/>
          <w:lang w:val="de-DE"/>
        </w:rPr>
        <w:t xml:space="preserve"> trifft ein diskreter, minimalistischer Stil auf</w:t>
      </w:r>
      <w:r w:rsidRPr="008F7D3E">
        <w:rPr>
          <w:bCs/>
          <w:lang w:val="de-DE"/>
        </w:rPr>
        <w:t xml:space="preserve"> ergonomischen Ko</w:t>
      </w:r>
      <w:r w:rsidR="0084105F" w:rsidRPr="008F7D3E">
        <w:rPr>
          <w:bCs/>
          <w:lang w:val="de-DE"/>
        </w:rPr>
        <w:t>mfort und eine lange Akkulaufzeit</w:t>
      </w:r>
      <w:r w:rsidRPr="008F7D3E">
        <w:rPr>
          <w:bCs/>
          <w:lang w:val="de-DE"/>
        </w:rPr>
        <w:t>. Der Kopfhörer wird mit einem zusätzlichen Audiokabel für kabelgebundenen Hörgenuss</w:t>
      </w:r>
      <w:r w:rsidR="002C3C0E">
        <w:rPr>
          <w:bCs/>
          <w:lang w:val="de-DE"/>
        </w:rPr>
        <w:t>,</w:t>
      </w:r>
      <w:r w:rsidRPr="008F7D3E">
        <w:rPr>
          <w:bCs/>
          <w:lang w:val="de-DE"/>
        </w:rPr>
        <w:t xml:space="preserve"> sowie einer praktischen Tasche zur Aufbewahrung und zum Transport geliefert.</w:t>
      </w:r>
    </w:p>
    <w:p w14:paraId="2EF77628" w14:textId="77777777" w:rsidR="001366C0" w:rsidRPr="008F7D3E" w:rsidRDefault="001366C0" w:rsidP="001366C0">
      <w:pPr>
        <w:tabs>
          <w:tab w:val="left" w:pos="4253"/>
        </w:tabs>
        <w:jc w:val="both"/>
        <w:rPr>
          <w:bCs/>
          <w:lang w:val="de-DE"/>
        </w:rPr>
      </w:pPr>
    </w:p>
    <w:p w14:paraId="667CACDA" w14:textId="77777777" w:rsidR="001366C0" w:rsidRPr="008F7D3E" w:rsidRDefault="001366C0" w:rsidP="001366C0">
      <w:pPr>
        <w:tabs>
          <w:tab w:val="left" w:pos="4253"/>
        </w:tabs>
        <w:jc w:val="both"/>
        <w:rPr>
          <w:bCs/>
          <w:lang w:val="de-DE"/>
        </w:rPr>
      </w:pPr>
      <w:r w:rsidRPr="008F7D3E">
        <w:rPr>
          <w:bCs/>
          <w:lang w:val="de-DE"/>
        </w:rPr>
        <w:t>Der HD 450SE ist ab dem 1. Juni exklusiv bei Amazon und auf sennheiser.com für 199 EUR (UVP) erhältlich.</w:t>
      </w:r>
    </w:p>
    <w:p w14:paraId="58001C9B" w14:textId="77777777" w:rsidR="001366C0" w:rsidRPr="008F7D3E" w:rsidRDefault="001366C0" w:rsidP="001366C0">
      <w:pPr>
        <w:tabs>
          <w:tab w:val="left" w:pos="4253"/>
        </w:tabs>
        <w:jc w:val="both"/>
        <w:rPr>
          <w:bCs/>
          <w:lang w:val="de-DE"/>
        </w:rPr>
      </w:pPr>
    </w:p>
    <w:p w14:paraId="7DABC831" w14:textId="77777777" w:rsidR="00CD5578" w:rsidRPr="00CD5578" w:rsidRDefault="00CD5578" w:rsidP="00F26215">
      <w:pPr>
        <w:rPr>
          <w:b/>
          <w:bCs/>
          <w:caps/>
          <w:color w:val="0095D5" w:themeColor="accent1"/>
          <w:lang w:val="de-DE"/>
        </w:rPr>
      </w:pPr>
      <w:r w:rsidRPr="00CD5578">
        <w:rPr>
          <w:b/>
          <w:bCs/>
          <w:caps/>
          <w:color w:val="0095D5" w:themeColor="accent1"/>
          <w:lang w:val="de-DE"/>
        </w:rPr>
        <w:t xml:space="preserve">ÜBER SENNHEISER </w:t>
      </w:r>
    </w:p>
    <w:p w14:paraId="422C04A6" w14:textId="02DE8374" w:rsidR="00CD5578" w:rsidRPr="008F7D3E" w:rsidRDefault="00CD5578" w:rsidP="00CD5578">
      <w:pPr>
        <w:autoSpaceDE w:val="0"/>
        <w:autoSpaceDN w:val="0"/>
        <w:adjustRightInd w:val="0"/>
        <w:spacing w:line="240" w:lineRule="auto"/>
        <w:rPr>
          <w:rFonts w:ascii="Sennheiser Office" w:hAnsi="Sennheiser Office" w:cs="Sennheiser Office"/>
          <w:color w:val="000000"/>
          <w:szCs w:val="18"/>
          <w:lang w:val="de-DE"/>
        </w:rPr>
      </w:pPr>
      <w:r w:rsidRPr="00CD5578">
        <w:rPr>
          <w:rFonts w:ascii="Sennheiser Office" w:hAnsi="Sennheiser Office" w:cs="Sennheiser Office"/>
          <w:color w:val="000000"/>
          <w:szCs w:val="18"/>
          <w:lang w:val="de-DE"/>
        </w:rPr>
        <w:t xml:space="preserve">Die Zukunft der Audio-Welt zu gestalten und für Kunden einzigartige Sound-Erlebnisse zu schaffen – dieser Anspruch eint Sennheiser Mitarbeiter und Partner weltweit.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2019 bei 756,7 Millionen Euro. www.sennheiser.com </w:t>
      </w:r>
    </w:p>
    <w:p w14:paraId="2D65AFD7" w14:textId="77777777" w:rsidR="00F26215" w:rsidRPr="00CD5578" w:rsidRDefault="00F26215" w:rsidP="00CD5578">
      <w:pPr>
        <w:autoSpaceDE w:val="0"/>
        <w:autoSpaceDN w:val="0"/>
        <w:adjustRightInd w:val="0"/>
        <w:spacing w:line="240" w:lineRule="auto"/>
        <w:rPr>
          <w:rFonts w:ascii="Sennheiser Office" w:hAnsi="Sennheiser Office" w:cs="Sennheiser Office"/>
          <w:color w:val="000000"/>
          <w:szCs w:val="18"/>
          <w:lang w:val="de-DE"/>
        </w:rPr>
      </w:pPr>
    </w:p>
    <w:p w14:paraId="2DBB3018" w14:textId="77777777" w:rsidR="00CD5578" w:rsidRPr="00CD5578" w:rsidRDefault="00CD5578" w:rsidP="00CD5578">
      <w:pPr>
        <w:autoSpaceDE w:val="0"/>
        <w:autoSpaceDN w:val="0"/>
        <w:adjustRightInd w:val="0"/>
        <w:spacing w:line="240" w:lineRule="auto"/>
        <w:rPr>
          <w:rFonts w:ascii="Sennheiser Office" w:hAnsi="Sennheiser Office" w:cs="Sennheiser Office"/>
          <w:color w:val="000000"/>
          <w:szCs w:val="18"/>
          <w:lang w:val="de-DE"/>
        </w:rPr>
      </w:pPr>
      <w:r w:rsidRPr="00CD5578">
        <w:rPr>
          <w:rFonts w:ascii="Sennheiser Office" w:hAnsi="Sennheiser Office" w:cs="Sennheiser Office"/>
          <w:b/>
          <w:bCs/>
          <w:color w:val="000000"/>
          <w:szCs w:val="18"/>
          <w:lang w:val="de-DE"/>
        </w:rPr>
        <w:t xml:space="preserve">Lokaler Pressekontakt </w:t>
      </w:r>
    </w:p>
    <w:p w14:paraId="0130CFC1" w14:textId="77777777" w:rsidR="00CD5578" w:rsidRPr="00CD5578" w:rsidRDefault="00CD5578" w:rsidP="00CD5578">
      <w:pPr>
        <w:autoSpaceDE w:val="0"/>
        <w:autoSpaceDN w:val="0"/>
        <w:adjustRightInd w:val="0"/>
        <w:spacing w:line="240" w:lineRule="auto"/>
        <w:rPr>
          <w:rFonts w:ascii="Sennheiser Office" w:hAnsi="Sennheiser Office" w:cs="Sennheiser Office"/>
          <w:color w:val="000000"/>
          <w:szCs w:val="18"/>
          <w:lang w:val="de-DE"/>
        </w:rPr>
      </w:pPr>
      <w:r w:rsidRPr="00CD5578">
        <w:rPr>
          <w:rFonts w:ascii="Sennheiser Office" w:hAnsi="Sennheiser Office" w:cs="Sennheiser Office"/>
          <w:color w:val="000000"/>
          <w:szCs w:val="18"/>
          <w:lang w:val="de-DE"/>
        </w:rPr>
        <w:t xml:space="preserve">Maik Robbe </w:t>
      </w:r>
    </w:p>
    <w:p w14:paraId="489EDA15" w14:textId="77777777" w:rsidR="00CD5578" w:rsidRPr="00CD5578" w:rsidRDefault="00CD5578" w:rsidP="00CD5578">
      <w:pPr>
        <w:autoSpaceDE w:val="0"/>
        <w:autoSpaceDN w:val="0"/>
        <w:adjustRightInd w:val="0"/>
        <w:spacing w:line="240" w:lineRule="auto"/>
        <w:rPr>
          <w:rFonts w:ascii="Sennheiser Office" w:hAnsi="Sennheiser Office" w:cs="Sennheiser Office"/>
          <w:color w:val="000000"/>
          <w:szCs w:val="18"/>
          <w:lang w:val="de-DE"/>
        </w:rPr>
      </w:pPr>
      <w:r w:rsidRPr="00CD5578">
        <w:rPr>
          <w:rFonts w:ascii="Sennheiser Office" w:hAnsi="Sennheiser Office" w:cs="Sennheiser Office"/>
          <w:color w:val="000000"/>
          <w:szCs w:val="18"/>
          <w:lang w:val="de-DE"/>
        </w:rPr>
        <w:t xml:space="preserve">maik.robbe@sennheiser.com </w:t>
      </w:r>
    </w:p>
    <w:p w14:paraId="361EDD96" w14:textId="11212F99" w:rsidR="001366C0" w:rsidRPr="008F7D3E" w:rsidRDefault="00CD5578" w:rsidP="00CD5578">
      <w:pPr>
        <w:tabs>
          <w:tab w:val="left" w:pos="4253"/>
        </w:tabs>
        <w:jc w:val="both"/>
        <w:rPr>
          <w:bCs/>
          <w:lang w:val="de-DE"/>
        </w:rPr>
      </w:pPr>
      <w:r w:rsidRPr="008F7D3E">
        <w:rPr>
          <w:rFonts w:ascii="Sennheiser Office" w:hAnsi="Sennheiser Office" w:cs="Sennheiser Office"/>
          <w:color w:val="000000"/>
          <w:szCs w:val="18"/>
          <w:lang w:val="de-DE"/>
        </w:rPr>
        <w:t>+44 (0) 7393 462484</w:t>
      </w:r>
    </w:p>
    <w:sectPr w:rsidR="001366C0" w:rsidRPr="008F7D3E" w:rsidSect="009031C7">
      <w:headerReference w:type="default" r:id="rId13"/>
      <w:headerReference w:type="first" r:id="rId14"/>
      <w:footerReference w:type="first" r:id="rId15"/>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D47C5" w14:textId="77777777" w:rsidR="00BD2A7F" w:rsidRDefault="00BD2A7F" w:rsidP="00CA1EB9">
      <w:pPr>
        <w:spacing w:line="240" w:lineRule="auto"/>
      </w:pPr>
      <w:r>
        <w:separator/>
      </w:r>
    </w:p>
  </w:endnote>
  <w:endnote w:type="continuationSeparator" w:id="0">
    <w:p w14:paraId="055AA755" w14:textId="77777777" w:rsidR="00BD2A7F" w:rsidRDefault="00BD2A7F"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Segoe Script"/>
    <w:panose1 w:val="020B0504020101010102"/>
    <w:charset w:val="00"/>
    <w:family w:val="swiss"/>
    <w:pitch w:val="variable"/>
    <w:sig w:usb0="A00000AF" w:usb1="500020DB" w:usb2="00000000" w:usb3="00000000" w:csb0="00000093" w:csb1="00000000"/>
    <w:embedRegular r:id="rId1" w:fontKey="{5B830120-2FA9-47D2-8D51-39FC38AA2C41}"/>
    <w:embedBold r:id="rId2" w:fontKey="{1C60B24E-4B2E-44A1-9AB1-E0522D7B96F2}"/>
    <w:embedBoldItalic r:id="rId3" w:fontKey="{35EF17F6-9C7C-469F-AEF0-9A865B9A747F}"/>
  </w:font>
  <w:font w:name="Segoe UI">
    <w:panose1 w:val="020B0502040204020203"/>
    <w:charset w:val="00"/>
    <w:family w:val="swiss"/>
    <w:pitch w:val="variable"/>
    <w:sig w:usb0="E4002EFF" w:usb1="C000E47F" w:usb2="00000009" w:usb3="00000000" w:csb0="000001FF" w:csb1="00000000"/>
    <w:embedRegular r:id="rId4" w:fontKey="{DC53DB7E-E2BC-4C02-920F-873958BDB23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540C" w14:textId="03802340" w:rsidR="00EB6084" w:rsidRDefault="00EB6084" w:rsidP="009031C7">
    <w:pPr>
      <w:pStyle w:val="Fuzeile"/>
      <w:tabs>
        <w:tab w:val="left" w:pos="3068"/>
      </w:tabs>
    </w:pPr>
    <w:r>
      <w:rPr>
        <w:noProof/>
        <w:lang w:val="de-DE" w:eastAsia="de-DE"/>
      </w:rPr>
      <w:drawing>
        <wp:anchor distT="0" distB="0" distL="114300" distR="114300" simplePos="0" relativeHeight="251673600" behindDoc="0" locked="1" layoutInCell="1" allowOverlap="1" wp14:anchorId="532BA4BF" wp14:editId="63CE435C">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E8018" w14:textId="77777777" w:rsidR="00BD2A7F" w:rsidRDefault="00BD2A7F" w:rsidP="00CA1EB9">
      <w:pPr>
        <w:spacing w:line="240" w:lineRule="auto"/>
      </w:pPr>
      <w:r>
        <w:separator/>
      </w:r>
    </w:p>
  </w:footnote>
  <w:footnote w:type="continuationSeparator" w:id="0">
    <w:p w14:paraId="1D4F7323" w14:textId="77777777" w:rsidR="00BD2A7F" w:rsidRDefault="00BD2A7F"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2298" w14:textId="4A447267" w:rsidR="008E5D5C" w:rsidRPr="008E5D5C" w:rsidRDefault="008E5D5C" w:rsidP="008E5D5C">
    <w:pPr>
      <w:pStyle w:val="Kopfzeile"/>
      <w:rPr>
        <w:color w:val="0095D5" w:themeColor="accent1"/>
      </w:rPr>
    </w:pPr>
    <w:r w:rsidRPr="008E5D5C">
      <w:rPr>
        <w:color w:val="0095D5" w:themeColor="accent1"/>
      </w:rPr>
      <w:t>Presse</w:t>
    </w:r>
    <w:r w:rsidRPr="008E5D5C">
      <w:rPr>
        <w:noProof/>
        <w:color w:val="0095D5" w:themeColor="accent1"/>
        <w:lang w:val="de-DE" w:eastAsia="de-DE"/>
      </w:rPr>
      <w:drawing>
        <wp:anchor distT="0" distB="0" distL="114300" distR="114300" simplePos="0" relativeHeight="251675648" behindDoc="0" locked="1" layoutInCell="1" allowOverlap="1" wp14:anchorId="28012896" wp14:editId="4F7EBBC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CD5578">
      <w:rPr>
        <w:color w:val="0095D5" w:themeColor="accent1"/>
      </w:rPr>
      <w:t>mitteilung</w:t>
    </w:r>
  </w:p>
  <w:p w14:paraId="137908D9" w14:textId="6B66CD1F" w:rsidR="008E5D5C" w:rsidRPr="008E5D5C" w:rsidRDefault="008E5D5C" w:rsidP="008E5D5C">
    <w:pPr>
      <w:pStyle w:val="Kopfzeile"/>
    </w:pPr>
    <w:r>
      <w:fldChar w:fldCharType="begin"/>
    </w:r>
    <w:r>
      <w:instrText xml:space="preserve"> PAGE  \* Arabic  \* MERGEFORMAT </w:instrText>
    </w:r>
    <w:r>
      <w:fldChar w:fldCharType="separate"/>
    </w:r>
    <w:r w:rsidR="006E1B17">
      <w:rPr>
        <w:noProof/>
      </w:rPr>
      <w:t>2</w:t>
    </w:r>
    <w:r>
      <w:fldChar w:fldCharType="end"/>
    </w:r>
    <w:r>
      <w:t>/</w:t>
    </w:r>
    <w:fldSimple w:instr=" NUMPAGES  \* Arabic  \* MERGEFORMAT ">
      <w:r w:rsidR="006E1B17">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BA67" w14:textId="29BF5003" w:rsidR="00CA1EB9" w:rsidRPr="008E5D5C" w:rsidRDefault="008E5D5C" w:rsidP="008E5D5C">
    <w:pPr>
      <w:pStyle w:val="Kopfzeile"/>
      <w:rPr>
        <w:color w:val="0095D5" w:themeColor="accent1"/>
      </w:rPr>
    </w:pPr>
    <w:r w:rsidRPr="008E5D5C">
      <w:rPr>
        <w:color w:val="0095D5" w:themeColor="accent1"/>
      </w:rPr>
      <w:t>Presse</w:t>
    </w:r>
    <w:r w:rsidR="00CA1EB9" w:rsidRPr="008E5D5C">
      <w:rPr>
        <w:noProof/>
        <w:color w:val="0095D5" w:themeColor="accent1"/>
        <w:lang w:val="de-DE" w:eastAsia="de-DE"/>
      </w:rPr>
      <w:drawing>
        <wp:anchor distT="0" distB="0" distL="114300" distR="114300" simplePos="0" relativeHeight="251668480" behindDoc="0" locked="1" layoutInCell="1" allowOverlap="1" wp14:anchorId="4BF682BE" wp14:editId="4B029315">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CD5578">
      <w:rPr>
        <w:color w:val="0095D5" w:themeColor="accent1"/>
      </w:rPr>
      <w:t>mitteilung</w:t>
    </w:r>
  </w:p>
  <w:p w14:paraId="2A2AEA18" w14:textId="79450C1C" w:rsidR="008E5D5C" w:rsidRPr="008E5D5C" w:rsidRDefault="008E5D5C" w:rsidP="008E5D5C">
    <w:pPr>
      <w:pStyle w:val="Kopfzeile"/>
    </w:pPr>
    <w:r>
      <w:fldChar w:fldCharType="begin"/>
    </w:r>
    <w:r>
      <w:instrText xml:space="preserve"> PAGE  \* Arabic  \* MERGEFORMAT </w:instrText>
    </w:r>
    <w:r>
      <w:fldChar w:fldCharType="separate"/>
    </w:r>
    <w:r w:rsidR="006E1B17">
      <w:rPr>
        <w:noProof/>
      </w:rPr>
      <w:t>1</w:t>
    </w:r>
    <w:r>
      <w:fldChar w:fldCharType="end"/>
    </w:r>
    <w:r>
      <w:t>/</w:t>
    </w:r>
    <w:fldSimple w:instr=" NUMPAGES  \* Arabic  \* MERGEFORMAT ">
      <w:r w:rsidR="006E1B17">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E4594"/>
    <w:multiLevelType w:val="hybridMultilevel"/>
    <w:tmpl w:val="E9A6A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3163265"/>
    <w:multiLevelType w:val="hybridMultilevel"/>
    <w:tmpl w:val="19E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zE1NjA0tjSxNDNR0lEKTi0uzszPAykwrgUAy0eSxCwAAAA="/>
  </w:docVars>
  <w:rsids>
    <w:rsidRoot w:val="00CA1EB9"/>
    <w:rsid w:val="000001F2"/>
    <w:rsid w:val="00001EEE"/>
    <w:rsid w:val="000066B2"/>
    <w:rsid w:val="000113BE"/>
    <w:rsid w:val="0002191E"/>
    <w:rsid w:val="000277F9"/>
    <w:rsid w:val="000300F3"/>
    <w:rsid w:val="0003432C"/>
    <w:rsid w:val="0004650A"/>
    <w:rsid w:val="00063EAC"/>
    <w:rsid w:val="0007621F"/>
    <w:rsid w:val="000773C3"/>
    <w:rsid w:val="00080677"/>
    <w:rsid w:val="00084BA8"/>
    <w:rsid w:val="000924CD"/>
    <w:rsid w:val="00096561"/>
    <w:rsid w:val="000A1683"/>
    <w:rsid w:val="000A34FC"/>
    <w:rsid w:val="000B2F5D"/>
    <w:rsid w:val="000B4E41"/>
    <w:rsid w:val="000B63BA"/>
    <w:rsid w:val="000D056F"/>
    <w:rsid w:val="000D4D44"/>
    <w:rsid w:val="000D5D91"/>
    <w:rsid w:val="000D65A3"/>
    <w:rsid w:val="000E35D8"/>
    <w:rsid w:val="000F1021"/>
    <w:rsid w:val="00110728"/>
    <w:rsid w:val="00113738"/>
    <w:rsid w:val="00113759"/>
    <w:rsid w:val="00115564"/>
    <w:rsid w:val="0011686E"/>
    <w:rsid w:val="00121501"/>
    <w:rsid w:val="0012468B"/>
    <w:rsid w:val="00130DCF"/>
    <w:rsid w:val="001366C0"/>
    <w:rsid w:val="0014006E"/>
    <w:rsid w:val="00161B28"/>
    <w:rsid w:val="00162829"/>
    <w:rsid w:val="001646F1"/>
    <w:rsid w:val="00165299"/>
    <w:rsid w:val="0016686D"/>
    <w:rsid w:val="00166F02"/>
    <w:rsid w:val="00181E0B"/>
    <w:rsid w:val="001A1D8C"/>
    <w:rsid w:val="001A3613"/>
    <w:rsid w:val="001A5DEA"/>
    <w:rsid w:val="001A609E"/>
    <w:rsid w:val="001A6386"/>
    <w:rsid w:val="001B46A8"/>
    <w:rsid w:val="001B69C1"/>
    <w:rsid w:val="001B73D0"/>
    <w:rsid w:val="001B74CF"/>
    <w:rsid w:val="001C2D6E"/>
    <w:rsid w:val="001C63D8"/>
    <w:rsid w:val="001D4E25"/>
    <w:rsid w:val="001D51EA"/>
    <w:rsid w:val="001D535B"/>
    <w:rsid w:val="001D5912"/>
    <w:rsid w:val="001E133D"/>
    <w:rsid w:val="001E2043"/>
    <w:rsid w:val="001E2569"/>
    <w:rsid w:val="001E27DE"/>
    <w:rsid w:val="001E6573"/>
    <w:rsid w:val="001F07B1"/>
    <w:rsid w:val="001F08A5"/>
    <w:rsid w:val="001F3001"/>
    <w:rsid w:val="001F6372"/>
    <w:rsid w:val="001F6CB4"/>
    <w:rsid w:val="002057CE"/>
    <w:rsid w:val="00207EF8"/>
    <w:rsid w:val="002106B9"/>
    <w:rsid w:val="00210AAF"/>
    <w:rsid w:val="00215657"/>
    <w:rsid w:val="002172C9"/>
    <w:rsid w:val="00217949"/>
    <w:rsid w:val="00222F3B"/>
    <w:rsid w:val="002257A2"/>
    <w:rsid w:val="00232F3C"/>
    <w:rsid w:val="00251689"/>
    <w:rsid w:val="00263B52"/>
    <w:rsid w:val="0026438F"/>
    <w:rsid w:val="00281797"/>
    <w:rsid w:val="00282A8D"/>
    <w:rsid w:val="002839BE"/>
    <w:rsid w:val="00293215"/>
    <w:rsid w:val="002953F9"/>
    <w:rsid w:val="002B2E8C"/>
    <w:rsid w:val="002B7575"/>
    <w:rsid w:val="002B7E00"/>
    <w:rsid w:val="002C3C0E"/>
    <w:rsid w:val="002C563D"/>
    <w:rsid w:val="002C6D81"/>
    <w:rsid w:val="002C6F4D"/>
    <w:rsid w:val="002E2FEA"/>
    <w:rsid w:val="002E3619"/>
    <w:rsid w:val="0030134D"/>
    <w:rsid w:val="003027B5"/>
    <w:rsid w:val="00311C6F"/>
    <w:rsid w:val="0031488D"/>
    <w:rsid w:val="00316FD9"/>
    <w:rsid w:val="00326FB8"/>
    <w:rsid w:val="00333005"/>
    <w:rsid w:val="00335A59"/>
    <w:rsid w:val="0034325E"/>
    <w:rsid w:val="00343D8A"/>
    <w:rsid w:val="00343F10"/>
    <w:rsid w:val="00344306"/>
    <w:rsid w:val="00350F5F"/>
    <w:rsid w:val="00354CCF"/>
    <w:rsid w:val="003646AC"/>
    <w:rsid w:val="00365CA2"/>
    <w:rsid w:val="00375ACD"/>
    <w:rsid w:val="00382811"/>
    <w:rsid w:val="003865A2"/>
    <w:rsid w:val="00394997"/>
    <w:rsid w:val="003A283F"/>
    <w:rsid w:val="003B5B5C"/>
    <w:rsid w:val="003B64C7"/>
    <w:rsid w:val="003C579E"/>
    <w:rsid w:val="003D0032"/>
    <w:rsid w:val="003D06A1"/>
    <w:rsid w:val="003D5FDB"/>
    <w:rsid w:val="003E4241"/>
    <w:rsid w:val="004077C5"/>
    <w:rsid w:val="00411E98"/>
    <w:rsid w:val="00421CE0"/>
    <w:rsid w:val="004318BE"/>
    <w:rsid w:val="00433351"/>
    <w:rsid w:val="00434877"/>
    <w:rsid w:val="0043551E"/>
    <w:rsid w:val="00437463"/>
    <w:rsid w:val="00437922"/>
    <w:rsid w:val="00440797"/>
    <w:rsid w:val="00447F88"/>
    <w:rsid w:val="00453B3E"/>
    <w:rsid w:val="00453D12"/>
    <w:rsid w:val="0045557A"/>
    <w:rsid w:val="00461906"/>
    <w:rsid w:val="00475381"/>
    <w:rsid w:val="00481A43"/>
    <w:rsid w:val="00483330"/>
    <w:rsid w:val="00484CA7"/>
    <w:rsid w:val="004938B7"/>
    <w:rsid w:val="00494B0A"/>
    <w:rsid w:val="004A7CE6"/>
    <w:rsid w:val="004B19E9"/>
    <w:rsid w:val="004B1CEF"/>
    <w:rsid w:val="004B5D6E"/>
    <w:rsid w:val="004D1503"/>
    <w:rsid w:val="004D3831"/>
    <w:rsid w:val="004E37D8"/>
    <w:rsid w:val="004F2502"/>
    <w:rsid w:val="00514A04"/>
    <w:rsid w:val="00530FA8"/>
    <w:rsid w:val="005319AE"/>
    <w:rsid w:val="005327DB"/>
    <w:rsid w:val="005612AF"/>
    <w:rsid w:val="00565E5D"/>
    <w:rsid w:val="00571539"/>
    <w:rsid w:val="00585F70"/>
    <w:rsid w:val="0059153E"/>
    <w:rsid w:val="00597086"/>
    <w:rsid w:val="005A1927"/>
    <w:rsid w:val="005A2A1C"/>
    <w:rsid w:val="005A2F9D"/>
    <w:rsid w:val="005A3340"/>
    <w:rsid w:val="005A7D04"/>
    <w:rsid w:val="005B37B8"/>
    <w:rsid w:val="005B7439"/>
    <w:rsid w:val="005C1F67"/>
    <w:rsid w:val="005C32EE"/>
    <w:rsid w:val="005C473D"/>
    <w:rsid w:val="005D4C2D"/>
    <w:rsid w:val="005D571F"/>
    <w:rsid w:val="005E11E7"/>
    <w:rsid w:val="005E2259"/>
    <w:rsid w:val="005E35AC"/>
    <w:rsid w:val="005F3DBC"/>
    <w:rsid w:val="0060142B"/>
    <w:rsid w:val="0060590E"/>
    <w:rsid w:val="006108B6"/>
    <w:rsid w:val="0061378D"/>
    <w:rsid w:val="00614CD1"/>
    <w:rsid w:val="00625464"/>
    <w:rsid w:val="00632C1D"/>
    <w:rsid w:val="00635B08"/>
    <w:rsid w:val="00642FBC"/>
    <w:rsid w:val="006431C2"/>
    <w:rsid w:val="006460DC"/>
    <w:rsid w:val="00646E29"/>
    <w:rsid w:val="00662BA3"/>
    <w:rsid w:val="0068036A"/>
    <w:rsid w:val="00696BED"/>
    <w:rsid w:val="006B5171"/>
    <w:rsid w:val="006B7454"/>
    <w:rsid w:val="006C472A"/>
    <w:rsid w:val="006D1254"/>
    <w:rsid w:val="006D225E"/>
    <w:rsid w:val="006D3805"/>
    <w:rsid w:val="006E1B17"/>
    <w:rsid w:val="006F058F"/>
    <w:rsid w:val="006F2A00"/>
    <w:rsid w:val="006F605D"/>
    <w:rsid w:val="007005C8"/>
    <w:rsid w:val="007237E9"/>
    <w:rsid w:val="00730C4B"/>
    <w:rsid w:val="00732897"/>
    <w:rsid w:val="00732F53"/>
    <w:rsid w:val="007447CC"/>
    <w:rsid w:val="00747CD8"/>
    <w:rsid w:val="00757411"/>
    <w:rsid w:val="007577BF"/>
    <w:rsid w:val="00763586"/>
    <w:rsid w:val="00766E21"/>
    <w:rsid w:val="007823A2"/>
    <w:rsid w:val="00782F6D"/>
    <w:rsid w:val="007919A0"/>
    <w:rsid w:val="00797F34"/>
    <w:rsid w:val="007B3341"/>
    <w:rsid w:val="007C0CF2"/>
    <w:rsid w:val="007C4F79"/>
    <w:rsid w:val="007D2F4C"/>
    <w:rsid w:val="007D616A"/>
    <w:rsid w:val="007E7922"/>
    <w:rsid w:val="007F15DB"/>
    <w:rsid w:val="007F3695"/>
    <w:rsid w:val="00802CE9"/>
    <w:rsid w:val="00810BAE"/>
    <w:rsid w:val="00816245"/>
    <w:rsid w:val="008168EF"/>
    <w:rsid w:val="00824B3F"/>
    <w:rsid w:val="00825ABF"/>
    <w:rsid w:val="00826271"/>
    <w:rsid w:val="0084105F"/>
    <w:rsid w:val="00841636"/>
    <w:rsid w:val="00851368"/>
    <w:rsid w:val="008554B3"/>
    <w:rsid w:val="00860FEE"/>
    <w:rsid w:val="008620A0"/>
    <w:rsid w:val="0087213D"/>
    <w:rsid w:val="008736D6"/>
    <w:rsid w:val="0087454F"/>
    <w:rsid w:val="00883045"/>
    <w:rsid w:val="008930A4"/>
    <w:rsid w:val="008B11AA"/>
    <w:rsid w:val="008B194C"/>
    <w:rsid w:val="008B51BD"/>
    <w:rsid w:val="008B55F9"/>
    <w:rsid w:val="008D2CAE"/>
    <w:rsid w:val="008D6CAB"/>
    <w:rsid w:val="008D6D0D"/>
    <w:rsid w:val="008E048D"/>
    <w:rsid w:val="008E5D5C"/>
    <w:rsid w:val="008F7D3E"/>
    <w:rsid w:val="009031C7"/>
    <w:rsid w:val="009179BC"/>
    <w:rsid w:val="00922ACD"/>
    <w:rsid w:val="009230AA"/>
    <w:rsid w:val="00924045"/>
    <w:rsid w:val="009241B5"/>
    <w:rsid w:val="0092713B"/>
    <w:rsid w:val="009302B0"/>
    <w:rsid w:val="00931778"/>
    <w:rsid w:val="009320A9"/>
    <w:rsid w:val="00941CAF"/>
    <w:rsid w:val="0094265F"/>
    <w:rsid w:val="0095414B"/>
    <w:rsid w:val="0096299E"/>
    <w:rsid w:val="0096404E"/>
    <w:rsid w:val="00977493"/>
    <w:rsid w:val="00977CE2"/>
    <w:rsid w:val="00986DCC"/>
    <w:rsid w:val="0099498F"/>
    <w:rsid w:val="0099585A"/>
    <w:rsid w:val="00995FF9"/>
    <w:rsid w:val="0099692D"/>
    <w:rsid w:val="00997BD9"/>
    <w:rsid w:val="009A2091"/>
    <w:rsid w:val="009B034C"/>
    <w:rsid w:val="009B0A92"/>
    <w:rsid w:val="009B2BB0"/>
    <w:rsid w:val="009C0F32"/>
    <w:rsid w:val="009C317E"/>
    <w:rsid w:val="009C45A2"/>
    <w:rsid w:val="009C5FCA"/>
    <w:rsid w:val="009D6AD5"/>
    <w:rsid w:val="009E38B1"/>
    <w:rsid w:val="009E51A1"/>
    <w:rsid w:val="009E7211"/>
    <w:rsid w:val="009F673A"/>
    <w:rsid w:val="00A20183"/>
    <w:rsid w:val="00A22735"/>
    <w:rsid w:val="00A23360"/>
    <w:rsid w:val="00A23ABB"/>
    <w:rsid w:val="00A34B00"/>
    <w:rsid w:val="00A5345D"/>
    <w:rsid w:val="00A73C3F"/>
    <w:rsid w:val="00A753B3"/>
    <w:rsid w:val="00A75491"/>
    <w:rsid w:val="00A80A8A"/>
    <w:rsid w:val="00A83108"/>
    <w:rsid w:val="00A92199"/>
    <w:rsid w:val="00AA3045"/>
    <w:rsid w:val="00AA6E0F"/>
    <w:rsid w:val="00AB0C5A"/>
    <w:rsid w:val="00AB48ED"/>
    <w:rsid w:val="00AB5767"/>
    <w:rsid w:val="00AB5D8A"/>
    <w:rsid w:val="00AB7EEE"/>
    <w:rsid w:val="00AC4E77"/>
    <w:rsid w:val="00AC5B8D"/>
    <w:rsid w:val="00AC7BE2"/>
    <w:rsid w:val="00AD09E5"/>
    <w:rsid w:val="00AD5803"/>
    <w:rsid w:val="00AD75E0"/>
    <w:rsid w:val="00AE0EF3"/>
    <w:rsid w:val="00AE2057"/>
    <w:rsid w:val="00AE663E"/>
    <w:rsid w:val="00AF6C7B"/>
    <w:rsid w:val="00B01C06"/>
    <w:rsid w:val="00B0250E"/>
    <w:rsid w:val="00B04101"/>
    <w:rsid w:val="00B20E88"/>
    <w:rsid w:val="00B211FF"/>
    <w:rsid w:val="00B22365"/>
    <w:rsid w:val="00B317C6"/>
    <w:rsid w:val="00B322BC"/>
    <w:rsid w:val="00B33307"/>
    <w:rsid w:val="00B37196"/>
    <w:rsid w:val="00B40004"/>
    <w:rsid w:val="00B461F0"/>
    <w:rsid w:val="00B476AD"/>
    <w:rsid w:val="00B50474"/>
    <w:rsid w:val="00B517AB"/>
    <w:rsid w:val="00B600EA"/>
    <w:rsid w:val="00B70054"/>
    <w:rsid w:val="00B819AD"/>
    <w:rsid w:val="00B852CF"/>
    <w:rsid w:val="00B878D9"/>
    <w:rsid w:val="00B923E0"/>
    <w:rsid w:val="00B9687D"/>
    <w:rsid w:val="00BA17C9"/>
    <w:rsid w:val="00BA5C31"/>
    <w:rsid w:val="00BA5DC5"/>
    <w:rsid w:val="00BB28E1"/>
    <w:rsid w:val="00BB42BF"/>
    <w:rsid w:val="00BB5A9F"/>
    <w:rsid w:val="00BB7BF4"/>
    <w:rsid w:val="00BD2A7F"/>
    <w:rsid w:val="00BD64B1"/>
    <w:rsid w:val="00BE392F"/>
    <w:rsid w:val="00BE39EA"/>
    <w:rsid w:val="00BE7F61"/>
    <w:rsid w:val="00BF0963"/>
    <w:rsid w:val="00C11A44"/>
    <w:rsid w:val="00C11EA9"/>
    <w:rsid w:val="00C17270"/>
    <w:rsid w:val="00C17C4C"/>
    <w:rsid w:val="00C24DAB"/>
    <w:rsid w:val="00C24E4C"/>
    <w:rsid w:val="00C308B0"/>
    <w:rsid w:val="00C3306A"/>
    <w:rsid w:val="00C35EEB"/>
    <w:rsid w:val="00C419AF"/>
    <w:rsid w:val="00C45825"/>
    <w:rsid w:val="00C46330"/>
    <w:rsid w:val="00C47766"/>
    <w:rsid w:val="00C5420E"/>
    <w:rsid w:val="00C54573"/>
    <w:rsid w:val="00C569DB"/>
    <w:rsid w:val="00C65824"/>
    <w:rsid w:val="00C8099E"/>
    <w:rsid w:val="00C830EE"/>
    <w:rsid w:val="00C91ACD"/>
    <w:rsid w:val="00CA1EB9"/>
    <w:rsid w:val="00CA31D5"/>
    <w:rsid w:val="00CB0A15"/>
    <w:rsid w:val="00CB28E0"/>
    <w:rsid w:val="00CB3B45"/>
    <w:rsid w:val="00CB4840"/>
    <w:rsid w:val="00CB4966"/>
    <w:rsid w:val="00CC06C6"/>
    <w:rsid w:val="00CC091F"/>
    <w:rsid w:val="00CD3D9C"/>
    <w:rsid w:val="00CD5497"/>
    <w:rsid w:val="00CD5578"/>
    <w:rsid w:val="00CE7D0D"/>
    <w:rsid w:val="00D047A2"/>
    <w:rsid w:val="00D143B0"/>
    <w:rsid w:val="00D15B3D"/>
    <w:rsid w:val="00D16FC4"/>
    <w:rsid w:val="00D17ABD"/>
    <w:rsid w:val="00D21CEF"/>
    <w:rsid w:val="00D21D02"/>
    <w:rsid w:val="00D22EA6"/>
    <w:rsid w:val="00D27E97"/>
    <w:rsid w:val="00D32977"/>
    <w:rsid w:val="00D34320"/>
    <w:rsid w:val="00D4229A"/>
    <w:rsid w:val="00D46B99"/>
    <w:rsid w:val="00D47147"/>
    <w:rsid w:val="00D526B5"/>
    <w:rsid w:val="00D57AD6"/>
    <w:rsid w:val="00D63BFD"/>
    <w:rsid w:val="00D644ED"/>
    <w:rsid w:val="00D67CE1"/>
    <w:rsid w:val="00D703E9"/>
    <w:rsid w:val="00D76436"/>
    <w:rsid w:val="00D83FE9"/>
    <w:rsid w:val="00D912BB"/>
    <w:rsid w:val="00D92DB0"/>
    <w:rsid w:val="00D97140"/>
    <w:rsid w:val="00DA403C"/>
    <w:rsid w:val="00DB7B01"/>
    <w:rsid w:val="00DC4AC6"/>
    <w:rsid w:val="00DC69CF"/>
    <w:rsid w:val="00DD11A3"/>
    <w:rsid w:val="00DD65A7"/>
    <w:rsid w:val="00DE1247"/>
    <w:rsid w:val="00DE2953"/>
    <w:rsid w:val="00DE30DC"/>
    <w:rsid w:val="00DE6D44"/>
    <w:rsid w:val="00DE6FFB"/>
    <w:rsid w:val="00DF7B7B"/>
    <w:rsid w:val="00E138E8"/>
    <w:rsid w:val="00E233E0"/>
    <w:rsid w:val="00E358D6"/>
    <w:rsid w:val="00E42C92"/>
    <w:rsid w:val="00E4300B"/>
    <w:rsid w:val="00E44BB5"/>
    <w:rsid w:val="00E45456"/>
    <w:rsid w:val="00E45FC6"/>
    <w:rsid w:val="00E5230E"/>
    <w:rsid w:val="00E63B8B"/>
    <w:rsid w:val="00E65E88"/>
    <w:rsid w:val="00E749E8"/>
    <w:rsid w:val="00E765C0"/>
    <w:rsid w:val="00E8423A"/>
    <w:rsid w:val="00E92D27"/>
    <w:rsid w:val="00EA249B"/>
    <w:rsid w:val="00EA2A43"/>
    <w:rsid w:val="00EA4329"/>
    <w:rsid w:val="00EB4E39"/>
    <w:rsid w:val="00EB6084"/>
    <w:rsid w:val="00EB7F9D"/>
    <w:rsid w:val="00EC5198"/>
    <w:rsid w:val="00EC576E"/>
    <w:rsid w:val="00EC72B1"/>
    <w:rsid w:val="00ED5F66"/>
    <w:rsid w:val="00EE0B66"/>
    <w:rsid w:val="00EF11B4"/>
    <w:rsid w:val="00EF3699"/>
    <w:rsid w:val="00F1183B"/>
    <w:rsid w:val="00F23396"/>
    <w:rsid w:val="00F23BD8"/>
    <w:rsid w:val="00F26215"/>
    <w:rsid w:val="00F305FA"/>
    <w:rsid w:val="00F32F10"/>
    <w:rsid w:val="00F4114D"/>
    <w:rsid w:val="00F41EB6"/>
    <w:rsid w:val="00F43C9F"/>
    <w:rsid w:val="00F45AA6"/>
    <w:rsid w:val="00F45F5C"/>
    <w:rsid w:val="00F50E3A"/>
    <w:rsid w:val="00F6520A"/>
    <w:rsid w:val="00F75316"/>
    <w:rsid w:val="00F80FFB"/>
    <w:rsid w:val="00F838C7"/>
    <w:rsid w:val="00F902A9"/>
    <w:rsid w:val="00F90E1F"/>
    <w:rsid w:val="00F9128B"/>
    <w:rsid w:val="00FA317B"/>
    <w:rsid w:val="00FC026A"/>
    <w:rsid w:val="00FC2F8A"/>
    <w:rsid w:val="00FC6BB1"/>
    <w:rsid w:val="00FD69BF"/>
    <w:rsid w:val="00FE0299"/>
    <w:rsid w:val="00FF02B5"/>
    <w:rsid w:val="00FF1432"/>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1A6A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F43C9F"/>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F43C9F"/>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F43C9F"/>
    <w:pPr>
      <w:spacing w:line="240" w:lineRule="auto"/>
    </w:pPr>
    <w:rPr>
      <w:b/>
      <w:bCs/>
      <w:lang w:val="en-US"/>
    </w:r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632C1D"/>
    <w:rPr>
      <w:sz w:val="16"/>
      <w:szCs w:val="16"/>
    </w:rPr>
  </w:style>
  <w:style w:type="paragraph" w:styleId="Kommentartext">
    <w:name w:val="annotation text"/>
    <w:basedOn w:val="Standard"/>
    <w:link w:val="KommentartextZchn"/>
    <w:uiPriority w:val="99"/>
    <w:semiHidden/>
    <w:unhideWhenUsed/>
    <w:rsid w:val="00632C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C1D"/>
    <w:rPr>
      <w:sz w:val="20"/>
      <w:szCs w:val="20"/>
      <w:lang w:val="en-GB"/>
    </w:rPr>
  </w:style>
  <w:style w:type="paragraph" w:styleId="Kommentarthema">
    <w:name w:val="annotation subject"/>
    <w:basedOn w:val="Kommentartext"/>
    <w:next w:val="Kommentartext"/>
    <w:link w:val="KommentarthemaZchn"/>
    <w:uiPriority w:val="99"/>
    <w:semiHidden/>
    <w:unhideWhenUsed/>
    <w:rsid w:val="00632C1D"/>
    <w:rPr>
      <w:b/>
      <w:bCs/>
    </w:rPr>
  </w:style>
  <w:style w:type="character" w:customStyle="1" w:styleId="KommentarthemaZchn">
    <w:name w:val="Kommentarthema Zchn"/>
    <w:basedOn w:val="KommentartextZchn"/>
    <w:link w:val="Kommentarthema"/>
    <w:uiPriority w:val="99"/>
    <w:semiHidden/>
    <w:rsid w:val="00632C1D"/>
    <w:rPr>
      <w:b/>
      <w:bCs/>
      <w:sz w:val="20"/>
      <w:szCs w:val="20"/>
      <w:lang w:val="en-GB"/>
    </w:rPr>
  </w:style>
  <w:style w:type="paragraph" w:customStyle="1" w:styleId="Default">
    <w:name w:val="Default"/>
    <w:rsid w:val="00696BED"/>
    <w:pPr>
      <w:autoSpaceDE w:val="0"/>
      <w:autoSpaceDN w:val="0"/>
      <w:adjustRightInd w:val="0"/>
      <w:spacing w:after="0" w:line="240" w:lineRule="auto"/>
    </w:pPr>
    <w:rPr>
      <w:rFonts w:ascii="Sennheiser Office" w:hAnsi="Sennheiser Office" w:cs="Sennheiser Office"/>
      <w:color w:val="000000"/>
      <w:sz w:val="24"/>
      <w:szCs w:val="24"/>
    </w:rPr>
  </w:style>
  <w:style w:type="paragraph" w:styleId="berarbeitung">
    <w:name w:val="Revision"/>
    <w:hidden/>
    <w:uiPriority w:val="99"/>
    <w:semiHidden/>
    <w:rsid w:val="00433351"/>
    <w:pPr>
      <w:spacing w:after="0" w:line="240" w:lineRule="auto"/>
    </w:pPr>
    <w:rPr>
      <w:sz w:val="18"/>
      <w:lang w:val="en-GB"/>
    </w:rPr>
  </w:style>
  <w:style w:type="paragraph" w:styleId="Listenabsatz">
    <w:name w:val="List Paragraph"/>
    <w:basedOn w:val="Standard"/>
    <w:uiPriority w:val="34"/>
    <w:rsid w:val="00B0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1290">
      <w:bodyDiv w:val="1"/>
      <w:marLeft w:val="0"/>
      <w:marRight w:val="0"/>
      <w:marTop w:val="0"/>
      <w:marBottom w:val="0"/>
      <w:divBdr>
        <w:top w:val="none" w:sz="0" w:space="0" w:color="auto"/>
        <w:left w:val="none" w:sz="0" w:space="0" w:color="auto"/>
        <w:bottom w:val="none" w:sz="0" w:space="0" w:color="auto"/>
        <w:right w:val="none" w:sz="0" w:space="0" w:color="auto"/>
      </w:divBdr>
    </w:div>
    <w:div w:id="18358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99C02DEADDEB4E930F31DA3A219D1E" ma:contentTypeVersion="13" ma:contentTypeDescription="Create a new document." ma:contentTypeScope="" ma:versionID="731477c2468fc1b5c383aac3634f2bad">
  <xsd:schema xmlns:xsd="http://www.w3.org/2001/XMLSchema" xmlns:xs="http://www.w3.org/2001/XMLSchema" xmlns:p="http://schemas.microsoft.com/office/2006/metadata/properties" xmlns:ns3="caa1a275-2a21-467e-a29e-94694e2dd289" xmlns:ns4="551b03fa-8fb2-408b-96d6-caa39ecdb551" targetNamespace="http://schemas.microsoft.com/office/2006/metadata/properties" ma:root="true" ma:fieldsID="9442aa22f9fecc3c42eb36b40983f20e" ns3:_="" ns4:_="">
    <xsd:import namespace="caa1a275-2a21-467e-a29e-94694e2dd289"/>
    <xsd:import namespace="551b03fa-8fb2-408b-96d6-caa39ecdb5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1a275-2a21-467e-a29e-94694e2d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b03fa-8fb2-408b-96d6-caa39ecdb5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D2C57-6F54-45C8-B40D-45A40A9076D0}">
  <ds:schemaRefs>
    <ds:schemaRef ds:uri="http://schemas.microsoft.com/sharepoint/v3/contenttype/forms"/>
  </ds:schemaRefs>
</ds:datastoreItem>
</file>

<file path=customXml/itemProps2.xml><?xml version="1.0" encoding="utf-8"?>
<ds:datastoreItem xmlns:ds="http://schemas.openxmlformats.org/officeDocument/2006/customXml" ds:itemID="{6095C853-23EE-41BA-AB09-E9B14277A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93F84F-7330-488B-9165-4D7AADFFC373}">
  <ds:schemaRefs>
    <ds:schemaRef ds:uri="http://schemas.openxmlformats.org/officeDocument/2006/bibliography"/>
  </ds:schemaRefs>
</ds:datastoreItem>
</file>

<file path=customXml/itemProps4.xml><?xml version="1.0" encoding="utf-8"?>
<ds:datastoreItem xmlns:ds="http://schemas.openxmlformats.org/officeDocument/2006/customXml" ds:itemID="{C9862A83-2139-4586-969B-967D51EE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1a275-2a21-467e-a29e-94694e2dd289"/>
    <ds:schemaRef ds:uri="551b03fa-8fb2-408b-96d6-caa39ecdb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Bruns, Elsa</cp:lastModifiedBy>
  <cp:revision>21</cp:revision>
  <cp:lastPrinted>2021-05-20T15:05:00Z</cp:lastPrinted>
  <dcterms:created xsi:type="dcterms:W3CDTF">2021-05-20T08:45:00Z</dcterms:created>
  <dcterms:modified xsi:type="dcterms:W3CDTF">2021-05-20T15:05:00Z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0x0101000199C02DEADDEB4E930F31DA3A219D1E</vt:lpwstr>
  </property>
</Properties>
</file>